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 明 书</w:t>
      </w:r>
    </w:p>
    <w:p>
      <w:pPr>
        <w:pStyle w:val="2"/>
        <w:spacing w:line="560" w:lineRule="exact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转让方为</w:t>
      </w:r>
      <w:r>
        <w:rPr>
          <w:rFonts w:hint="eastAsia" w:ascii="黑体" w:hAnsi="黑体" w:eastAsia="黑体" w:cs="黑体"/>
          <w:sz w:val="32"/>
          <w:szCs w:val="32"/>
        </w:rPr>
        <w:t>未成年人的监护人）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716" w:firstLineChars="224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23" w:firstLine="664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我们是房屋坐落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中山市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的原权利人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（未成年人）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的监护人，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现申请办理存量房买卖合同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网签备案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的手续，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与受让方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签订《广东省房地产买卖合同》（合同编号：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，谨此声明：代理（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未成年人）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办理上述手续，完全是为了（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未成年人）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利益。同时，我们已充分了解《中华人民共和国民法典》第三十五条第一款“监护人应当按照最有利于被监护人的原则履行监护职责。监护人除为维护被监护人利益外，不得处分被监护人的财产。”、第二款“未成年人的监护人履行监护职责，在作出与被监护人利益有关的决定时，应当根据被监护人的年龄和智力状况，尊重被监护人的真实意愿。”以及第三十四条第三款“监护人不履行监护职责或者侵害被监护人合法权益的，应当承担法律责任。”的规定，清楚只有为被监护人的利益，才可以处理被监护人的财产，否则，需承担相应的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我们上述声明完全真实，如有虚假或因办理上述手续引起纠纷，我们愿承担一切法律责任。</w:t>
      </w:r>
    </w:p>
    <w:p>
      <w:pPr>
        <w:pStyle w:val="2"/>
        <w:spacing w:line="64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40" w:lineRule="exact"/>
        <w:ind w:firstLine="3846" w:firstLineChars="1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声明人：</w:t>
      </w:r>
    </w:p>
    <w:p>
      <w:pPr>
        <w:pStyle w:val="2"/>
        <w:spacing w:line="640" w:lineRule="exact"/>
        <w:ind w:firstLine="5126" w:firstLineChars="1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                                     </w:t>
      </w:r>
    </w:p>
    <w:p/>
    <w:p/>
    <w:p/>
    <w:p/>
    <w:p>
      <w:pPr>
        <w:pStyle w:val="2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line="560" w:lineRule="exact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 明 书</w:t>
      </w:r>
    </w:p>
    <w:p>
      <w:pPr>
        <w:pStyle w:val="2"/>
        <w:spacing w:line="560" w:lineRule="exact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受让方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716" w:firstLineChars="224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23" w:firstLine="664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是房屋坐落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中山市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0" w:firstLineChars="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的受让方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现申请办理存量房买卖合同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网签备案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的手续，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转让方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  <w:lang w:eastAsia="zh-CN"/>
        </w:rPr>
        <w:t>（未成年人）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签订《广东省房地产买卖合同》（合同编号：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，谨此声明：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本人清楚该房地产的原权利人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为未成年人，其监护人为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2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事实，理解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《中华人民共和国民法典》第三十五条第一款“监护人应当按照最有利于被监护人的原则履行监护职责。监护人除为维护被监护人利益外，不得处分被监护人的财产。”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的规定，得知上述泛地产原权利人的监护人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的确是为了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（未成年人）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的利益而交易该房地产。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上述声明完全真实，如有虚假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，愿承担一切法律责任；同时，因交易上述原地产的一切风险一概由本人承担。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line="64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40" w:lineRule="exact"/>
        <w:ind w:firstLine="3846" w:firstLineChars="1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声明人：</w:t>
      </w:r>
    </w:p>
    <w:p>
      <w:pPr>
        <w:pStyle w:val="2"/>
        <w:spacing w:line="640" w:lineRule="exact"/>
        <w:ind w:firstLine="5126" w:firstLineChars="16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                                     </w:t>
      </w:r>
    </w:p>
    <w:p/>
    <w:p/>
    <w:sectPr>
      <w:pgSz w:w="11906" w:h="16838"/>
      <w:pgMar w:top="1091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62558"/>
    <w:rsid w:val="00690C87"/>
    <w:rsid w:val="00BE7B6B"/>
    <w:rsid w:val="0A641FB6"/>
    <w:rsid w:val="0E6877D3"/>
    <w:rsid w:val="177B16CF"/>
    <w:rsid w:val="1CB97E8F"/>
    <w:rsid w:val="1F3F8248"/>
    <w:rsid w:val="26D7520B"/>
    <w:rsid w:val="2DEA2152"/>
    <w:rsid w:val="2EFFA037"/>
    <w:rsid w:val="3F7ABDCA"/>
    <w:rsid w:val="448E1919"/>
    <w:rsid w:val="598C3DA2"/>
    <w:rsid w:val="66C82100"/>
    <w:rsid w:val="78562558"/>
    <w:rsid w:val="7BB3DF27"/>
    <w:rsid w:val="7EDEDA29"/>
    <w:rsid w:val="CFFEB1C6"/>
    <w:rsid w:val="DCB62C22"/>
    <w:rsid w:val="DFFA6544"/>
    <w:rsid w:val="EFFBF694"/>
    <w:rsid w:val="FB9BF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20" w:lineRule="atLeast"/>
      <w:ind w:firstLine="718" w:firstLineChars="205"/>
    </w:pPr>
    <w:rPr>
      <w:rFonts w:ascii="宋体" w:hAnsi="宋体"/>
      <w:sz w:val="2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552</Characters>
  <Lines>4</Lines>
  <Paragraphs>1</Paragraphs>
  <TotalTime>38</TotalTime>
  <ScaleCrop>false</ScaleCrop>
  <LinksUpToDate>false</LinksUpToDate>
  <CharactersWithSpaces>647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2025-09-04T06:13:00Z</dcterms:created>
  <dc:creator>user</dc:creator>
  <cp:lastModifiedBy>user</cp:lastModifiedBy>
  <dcterms:modified xsi:type="dcterms:W3CDTF">2025-10-20T16:02:39Z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F3286E3A6C270C6219BCF168DF54EC61</vt:lpwstr>
  </property>
</Properties>
</file>